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CE" w:rsidRPr="00AD0F3F" w:rsidRDefault="009D7E8E" w:rsidP="003878CE">
      <w:pPr>
        <w:jc w:val="center"/>
        <w:rPr>
          <w:rFonts w:cs="Arial"/>
          <w:noProof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57200" cy="4572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CE" w:rsidRPr="00AD0F3F" w:rsidRDefault="003878CE" w:rsidP="003878CE">
      <w:pPr>
        <w:jc w:val="center"/>
        <w:rPr>
          <w:rFonts w:cs="Arial"/>
          <w:spacing w:val="20"/>
        </w:rPr>
      </w:pPr>
      <w:r w:rsidRPr="00AD0F3F">
        <w:rPr>
          <w:rFonts w:cs="Arial"/>
          <w:spacing w:val="20"/>
        </w:rPr>
        <w:t>АДМИНИСТРАЦИЯ СЕМИЛУКСКОГО</w:t>
      </w:r>
    </w:p>
    <w:p w:rsidR="003878CE" w:rsidRPr="00AD0F3F" w:rsidRDefault="003878CE" w:rsidP="00AD0F3F">
      <w:pPr>
        <w:jc w:val="center"/>
        <w:rPr>
          <w:rFonts w:cs="Arial"/>
        </w:rPr>
      </w:pPr>
      <w:r w:rsidRPr="00AD0F3F">
        <w:rPr>
          <w:rFonts w:cs="Arial"/>
        </w:rPr>
        <w:t>МУНИЦИПАЛЬНОГО РАЙОНА</w:t>
      </w:r>
    </w:p>
    <w:p w:rsidR="003878CE" w:rsidRPr="00AD0F3F" w:rsidRDefault="003878CE" w:rsidP="003878CE">
      <w:pPr>
        <w:jc w:val="center"/>
        <w:rPr>
          <w:rFonts w:cs="Arial"/>
          <w:spacing w:val="20"/>
        </w:rPr>
      </w:pPr>
      <w:r w:rsidRPr="00AD0F3F">
        <w:rPr>
          <w:rFonts w:cs="Arial"/>
          <w:spacing w:val="20"/>
        </w:rPr>
        <w:t>ВОРОНЕЖСКОЙ ОБЛАСТИ</w:t>
      </w:r>
    </w:p>
    <w:p w:rsidR="003878CE" w:rsidRPr="00AD0F3F" w:rsidRDefault="003878CE" w:rsidP="003878CE">
      <w:pPr>
        <w:jc w:val="center"/>
        <w:rPr>
          <w:rFonts w:cs="Arial"/>
        </w:rPr>
      </w:pPr>
    </w:p>
    <w:p w:rsidR="003878CE" w:rsidRPr="00AD0F3F" w:rsidRDefault="003878CE" w:rsidP="00402095">
      <w:pPr>
        <w:jc w:val="center"/>
        <w:rPr>
          <w:rFonts w:cs="Arial"/>
        </w:rPr>
      </w:pPr>
      <w:r w:rsidRPr="00AD0F3F">
        <w:rPr>
          <w:rFonts w:cs="Arial"/>
        </w:rPr>
        <w:t>ПОСТАНОВЛЕНИЕ</w:t>
      </w:r>
    </w:p>
    <w:p w:rsidR="003878CE" w:rsidRPr="00AD0F3F" w:rsidRDefault="003878CE" w:rsidP="00402095">
      <w:pPr>
        <w:jc w:val="center"/>
        <w:rPr>
          <w:rFonts w:cs="Arial"/>
        </w:rPr>
      </w:pPr>
    </w:p>
    <w:p w:rsidR="003878CE" w:rsidRPr="00AD0F3F" w:rsidRDefault="00644B43" w:rsidP="00402095">
      <w:pPr>
        <w:rPr>
          <w:rFonts w:cs="Arial"/>
        </w:rPr>
      </w:pPr>
      <w:r w:rsidRPr="00AD0F3F">
        <w:rPr>
          <w:rFonts w:cs="Arial"/>
        </w:rPr>
        <w:t>от 29.12.2017г. №1837</w:t>
      </w:r>
    </w:p>
    <w:p w:rsidR="003878CE" w:rsidRPr="00AD0F3F" w:rsidRDefault="003878CE" w:rsidP="00402095">
      <w:pPr>
        <w:rPr>
          <w:rFonts w:cs="Arial"/>
        </w:rPr>
      </w:pPr>
      <w:r w:rsidRPr="00AD0F3F">
        <w:rPr>
          <w:rFonts w:cs="Arial"/>
        </w:rPr>
        <w:t>г.Семилуки</w:t>
      </w:r>
    </w:p>
    <w:p w:rsidR="003878CE" w:rsidRPr="00AD0F3F" w:rsidRDefault="003878CE" w:rsidP="00402095">
      <w:pPr>
        <w:rPr>
          <w:rFonts w:cs="Arial"/>
          <w:bCs/>
        </w:rPr>
      </w:pPr>
    </w:p>
    <w:p w:rsidR="002D7681" w:rsidRPr="00AD0F3F" w:rsidRDefault="003878CE" w:rsidP="00397BDA">
      <w:pPr>
        <w:pStyle w:val="Title"/>
      </w:pPr>
      <w:r w:rsidRPr="00AD0F3F">
        <w:t xml:space="preserve">Об утверждении Положения о </w:t>
      </w:r>
      <w:r w:rsidR="002D7681" w:rsidRPr="00AD0F3F">
        <w:t xml:space="preserve">порядке подготовки и утверждения проектов </w:t>
      </w:r>
      <w:r w:rsidRPr="00AD0F3F">
        <w:t>нормативных правовых актов</w:t>
      </w:r>
      <w:r w:rsidR="002D7681" w:rsidRPr="00AD0F3F">
        <w:t xml:space="preserve"> </w:t>
      </w:r>
      <w:r w:rsidRPr="00AD0F3F">
        <w:t>администрации</w:t>
      </w:r>
      <w:r w:rsidR="002D7681" w:rsidRPr="00AD0F3F">
        <w:t xml:space="preserve"> </w:t>
      </w:r>
      <w:r w:rsidRPr="00AD0F3F">
        <w:t>Семилукского муниципального</w:t>
      </w:r>
    </w:p>
    <w:p w:rsidR="003878CE" w:rsidRDefault="003878CE" w:rsidP="00397BDA">
      <w:pPr>
        <w:pStyle w:val="Title"/>
      </w:pPr>
      <w:r w:rsidRPr="00AD0F3F">
        <w:t>района</w:t>
      </w:r>
      <w:r w:rsidR="002D7681" w:rsidRPr="00AD0F3F">
        <w:t xml:space="preserve"> </w:t>
      </w:r>
      <w:r w:rsidRPr="00AD0F3F">
        <w:t>Воронежской области</w:t>
      </w:r>
      <w:r w:rsidR="00AB1805" w:rsidRPr="00AD0F3F">
        <w:t xml:space="preserve"> </w:t>
      </w:r>
    </w:p>
    <w:p w:rsidR="00397BDA" w:rsidRPr="00AD0F3F" w:rsidRDefault="00397BDA" w:rsidP="00397BDA">
      <w:pPr>
        <w:pStyle w:val="Title"/>
      </w:pPr>
      <w:r>
        <w:br/>
        <w:t>(в редакции от 23.05.2019г. № 573)</w:t>
      </w:r>
    </w:p>
    <w:p w:rsidR="003878CE" w:rsidRPr="00AD0F3F" w:rsidRDefault="003878CE" w:rsidP="00397BDA">
      <w:pPr>
        <w:rPr>
          <w:rFonts w:cs="Arial"/>
        </w:rPr>
      </w:pPr>
    </w:p>
    <w:p w:rsidR="003878CE" w:rsidRPr="00AD0F3F" w:rsidRDefault="003878CE" w:rsidP="00397BDA">
      <w:pPr>
        <w:ind w:firstLine="709"/>
        <w:rPr>
          <w:rFonts w:cs="Arial"/>
        </w:rPr>
      </w:pPr>
      <w:r w:rsidRPr="00AD0F3F">
        <w:rPr>
          <w:rFonts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повышения качества муниципальных нормативных правовых актов и обеспечения их законности администрация Семилукского муниципального района п о с т а н о в л я е т:</w:t>
      </w:r>
    </w:p>
    <w:p w:rsidR="003878CE" w:rsidRPr="00AD0F3F" w:rsidRDefault="003878CE" w:rsidP="00397BD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D0F3F">
        <w:rPr>
          <w:rFonts w:cs="Arial"/>
        </w:rPr>
        <w:t xml:space="preserve">Утвердить прилагаемое </w:t>
      </w:r>
      <w:r w:rsidRPr="00AD0F3F">
        <w:rPr>
          <w:rFonts w:cs="Arial"/>
          <w:bCs/>
        </w:rPr>
        <w:t xml:space="preserve">Положение </w:t>
      </w:r>
      <w:r w:rsidR="002D7681" w:rsidRPr="00AD0F3F">
        <w:rPr>
          <w:rFonts w:cs="Arial"/>
          <w:bCs/>
        </w:rPr>
        <w:t xml:space="preserve">о порядке подготовки и утверждения проектов </w:t>
      </w:r>
      <w:r w:rsidRPr="00AD0F3F">
        <w:rPr>
          <w:rFonts w:cs="Arial"/>
          <w:bCs/>
        </w:rPr>
        <w:t xml:space="preserve">нормативных правовых актов </w:t>
      </w:r>
      <w:r w:rsidRPr="00AD0F3F">
        <w:rPr>
          <w:rFonts w:cs="Arial"/>
        </w:rPr>
        <w:t xml:space="preserve">администрации Семилукского муниципального района </w:t>
      </w:r>
      <w:r w:rsidRPr="00AD0F3F">
        <w:rPr>
          <w:rFonts w:cs="Arial"/>
          <w:bCs/>
        </w:rPr>
        <w:t>Воронежской области</w:t>
      </w:r>
      <w:r w:rsidRPr="00AD0F3F">
        <w:rPr>
          <w:rFonts w:cs="Arial"/>
        </w:rPr>
        <w:t>.</w:t>
      </w:r>
    </w:p>
    <w:p w:rsidR="00234805" w:rsidRPr="00AD0F3F" w:rsidRDefault="00234805" w:rsidP="00397BDA">
      <w:pPr>
        <w:pStyle w:val="ConsPlusNormal"/>
        <w:ind w:firstLine="709"/>
        <w:jc w:val="both"/>
        <w:rPr>
          <w:sz w:val="24"/>
          <w:szCs w:val="24"/>
        </w:rPr>
      </w:pPr>
      <w:r w:rsidRPr="00AD0F3F">
        <w:rPr>
          <w:sz w:val="24"/>
          <w:szCs w:val="24"/>
        </w:rPr>
        <w:t>2. Руководителям структурных подразделений администрации Семилукского муниципального района Воронежской области, помощникам главы администрации района:</w:t>
      </w:r>
    </w:p>
    <w:p w:rsidR="00234805" w:rsidRPr="00AD0F3F" w:rsidRDefault="00234805" w:rsidP="00397BDA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D0F3F">
        <w:rPr>
          <w:rFonts w:cs="Arial"/>
        </w:rPr>
        <w:t xml:space="preserve">обеспечивать своевременное </w:t>
      </w:r>
      <w:r w:rsidR="000614CC" w:rsidRPr="00AD0F3F">
        <w:rPr>
          <w:rFonts w:cs="Arial"/>
        </w:rPr>
        <w:t xml:space="preserve">направление в юридический сектор администрации района проектов </w:t>
      </w:r>
      <w:r w:rsidRPr="00AD0F3F">
        <w:rPr>
          <w:rFonts w:cs="Arial"/>
        </w:rPr>
        <w:t xml:space="preserve">нормативных правовых актов </w:t>
      </w:r>
      <w:r w:rsidR="000614CC" w:rsidRPr="00AD0F3F">
        <w:rPr>
          <w:rFonts w:cs="Arial"/>
        </w:rPr>
        <w:t>для проведения юридической и антикоррупционной экспертизы;</w:t>
      </w:r>
    </w:p>
    <w:p w:rsidR="00EB3EBC" w:rsidRPr="00AD0F3F" w:rsidRDefault="00EB3EBC" w:rsidP="00397BDA">
      <w:pPr>
        <w:pStyle w:val="ConsPlusNormal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AD0F3F">
        <w:rPr>
          <w:sz w:val="24"/>
          <w:szCs w:val="24"/>
        </w:rPr>
        <w:t>исключить случаи направления главе администрации района</w:t>
      </w:r>
      <w:r w:rsidR="00AD0F3F">
        <w:rPr>
          <w:sz w:val="24"/>
          <w:szCs w:val="24"/>
        </w:rPr>
        <w:t xml:space="preserve"> </w:t>
      </w:r>
      <w:r w:rsidRPr="00AD0F3F">
        <w:rPr>
          <w:sz w:val="24"/>
          <w:szCs w:val="24"/>
        </w:rPr>
        <w:t>на подписание</w:t>
      </w:r>
      <w:r w:rsidR="00AD0F3F">
        <w:rPr>
          <w:sz w:val="24"/>
          <w:szCs w:val="24"/>
        </w:rPr>
        <w:t xml:space="preserve"> </w:t>
      </w:r>
      <w:r w:rsidR="00FD66F8" w:rsidRPr="00AD0F3F">
        <w:rPr>
          <w:sz w:val="24"/>
          <w:szCs w:val="24"/>
        </w:rPr>
        <w:t xml:space="preserve">проектов </w:t>
      </w:r>
      <w:r w:rsidRPr="00AD0F3F">
        <w:rPr>
          <w:sz w:val="24"/>
          <w:szCs w:val="24"/>
        </w:rPr>
        <w:t>нормативных правовых актов, не п</w:t>
      </w:r>
      <w:r w:rsidR="00402095" w:rsidRPr="00AD0F3F">
        <w:rPr>
          <w:sz w:val="24"/>
          <w:szCs w:val="24"/>
        </w:rPr>
        <w:t>рошедших юридическую экспертизу.</w:t>
      </w:r>
    </w:p>
    <w:p w:rsidR="002D7681" w:rsidRPr="00AD0F3F" w:rsidRDefault="00402095" w:rsidP="00397BDA">
      <w:pPr>
        <w:pStyle w:val="ConsPlusNormal"/>
        <w:ind w:firstLine="709"/>
        <w:jc w:val="both"/>
        <w:rPr>
          <w:sz w:val="24"/>
          <w:szCs w:val="24"/>
        </w:rPr>
      </w:pPr>
      <w:r w:rsidRPr="00AD0F3F">
        <w:rPr>
          <w:sz w:val="24"/>
          <w:szCs w:val="24"/>
        </w:rPr>
        <w:t>3</w:t>
      </w:r>
      <w:r w:rsidR="003878CE" w:rsidRPr="00AD0F3F">
        <w:rPr>
          <w:sz w:val="24"/>
          <w:szCs w:val="24"/>
        </w:rPr>
        <w:t>. Контроль за исполнением настоящего постановления</w:t>
      </w:r>
      <w:r w:rsidR="00644B43" w:rsidRPr="00AD0F3F">
        <w:rPr>
          <w:sz w:val="24"/>
          <w:szCs w:val="24"/>
        </w:rPr>
        <w:t xml:space="preserve"> оставляю за собой</w:t>
      </w:r>
      <w:r w:rsidR="002D7681" w:rsidRPr="00AD0F3F">
        <w:rPr>
          <w:bCs/>
          <w:sz w:val="24"/>
          <w:szCs w:val="24"/>
        </w:rPr>
        <w:t>.</w:t>
      </w:r>
    </w:p>
    <w:p w:rsidR="002D7681" w:rsidRPr="00AD0F3F" w:rsidRDefault="002D7681" w:rsidP="00397BDA">
      <w:pPr>
        <w:rPr>
          <w:rFonts w:cs="Arial"/>
        </w:rPr>
      </w:pPr>
    </w:p>
    <w:tbl>
      <w:tblPr>
        <w:tblW w:w="9390" w:type="dxa"/>
        <w:tblInd w:w="507" w:type="dxa"/>
        <w:tblLook w:val="0000" w:firstRow="0" w:lastRow="0" w:firstColumn="0" w:lastColumn="0" w:noHBand="0" w:noVBand="0"/>
      </w:tblPr>
      <w:tblGrid>
        <w:gridCol w:w="5295"/>
        <w:gridCol w:w="4095"/>
      </w:tblGrid>
      <w:tr w:rsidR="00AD0F3F" w:rsidTr="00AD0F3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295" w:type="dxa"/>
          </w:tcPr>
          <w:p w:rsidR="00AD0F3F" w:rsidRPr="00AD0F3F" w:rsidRDefault="00AD0F3F" w:rsidP="00397BDA">
            <w:pPr>
              <w:ind w:firstLine="709"/>
              <w:rPr>
                <w:rFonts w:cs="Arial"/>
              </w:rPr>
            </w:pPr>
          </w:p>
          <w:p w:rsidR="00AD0F3F" w:rsidRPr="00AD0F3F" w:rsidRDefault="00AD0F3F" w:rsidP="00397BDA">
            <w:pPr>
              <w:ind w:firstLine="60"/>
              <w:rPr>
                <w:rFonts w:cs="Arial"/>
              </w:rPr>
            </w:pPr>
            <w:r w:rsidRPr="00AD0F3F">
              <w:rPr>
                <w:rFonts w:cs="Arial"/>
              </w:rPr>
              <w:t>И.о. главы администрации Семилукского</w:t>
            </w:r>
          </w:p>
          <w:p w:rsidR="00AD0F3F" w:rsidRPr="00AD0F3F" w:rsidRDefault="00AD0F3F" w:rsidP="00397BDA">
            <w:pPr>
              <w:ind w:firstLine="60"/>
              <w:rPr>
                <w:rFonts w:cs="Arial"/>
              </w:rPr>
            </w:pPr>
            <w:r w:rsidRPr="00AD0F3F">
              <w:rPr>
                <w:rFonts w:cs="Arial"/>
              </w:rPr>
              <w:t>муниципального района</w:t>
            </w:r>
            <w:r>
              <w:rPr>
                <w:rFonts w:cs="Arial"/>
              </w:rPr>
              <w:t xml:space="preserve"> </w:t>
            </w:r>
          </w:p>
          <w:p w:rsidR="00AD0F3F" w:rsidRDefault="00AD0F3F" w:rsidP="00397BDA">
            <w:pPr>
              <w:ind w:firstLine="4536"/>
              <w:rPr>
                <w:rFonts w:cs="Arial"/>
              </w:rPr>
            </w:pPr>
          </w:p>
        </w:tc>
        <w:tc>
          <w:tcPr>
            <w:tcW w:w="4095" w:type="dxa"/>
          </w:tcPr>
          <w:p w:rsidR="00AD0F3F" w:rsidRDefault="00AD0F3F" w:rsidP="00397BDA">
            <w:pPr>
              <w:ind w:firstLine="4536"/>
              <w:jc w:val="right"/>
              <w:rPr>
                <w:rFonts w:cs="Arial"/>
              </w:rPr>
            </w:pPr>
            <w:r w:rsidRPr="00AD0F3F">
              <w:rPr>
                <w:rFonts w:cs="Arial"/>
              </w:rPr>
              <w:t>С</w:t>
            </w:r>
            <w:r>
              <w:rPr>
                <w:rFonts w:cs="Arial"/>
              </w:rPr>
              <w:t>С</w:t>
            </w:r>
            <w:r w:rsidRPr="00AD0F3F">
              <w:rPr>
                <w:rFonts w:cs="Arial"/>
              </w:rPr>
              <w:t>.А. Зайцев</w:t>
            </w:r>
          </w:p>
        </w:tc>
      </w:tr>
    </w:tbl>
    <w:p w:rsidR="00397BDA" w:rsidRPr="00ED61EE" w:rsidRDefault="00AD0F3F" w:rsidP="00397BDA">
      <w:pPr>
        <w:ind w:left="5103" w:firstLine="0"/>
        <w:rPr>
          <w:rFonts w:cs="Arial"/>
          <w:lang w:bidi="ru-RU"/>
        </w:rPr>
      </w:pPr>
      <w:r>
        <w:rPr>
          <w:rFonts w:cs="Arial"/>
        </w:rPr>
        <w:br w:type="page"/>
      </w:r>
      <w:r w:rsidR="00397BDA" w:rsidRPr="00ED61EE">
        <w:rPr>
          <w:rFonts w:cs="Arial"/>
          <w:lang w:bidi="ru-RU"/>
        </w:rPr>
        <w:lastRenderedPageBreak/>
        <w:t>Приложение</w:t>
      </w:r>
    </w:p>
    <w:p w:rsidR="00397BDA" w:rsidRPr="00ED61EE" w:rsidRDefault="00397BDA" w:rsidP="00397BDA">
      <w:pPr>
        <w:ind w:left="5103" w:firstLine="0"/>
        <w:rPr>
          <w:rFonts w:cs="Arial"/>
          <w:lang w:bidi="ru-RU"/>
        </w:rPr>
      </w:pPr>
      <w:r w:rsidRPr="00ED61EE">
        <w:rPr>
          <w:rFonts w:cs="Arial"/>
          <w:lang w:bidi="ru-RU"/>
        </w:rPr>
        <w:t>к постановлению администрации</w:t>
      </w:r>
      <w:r>
        <w:rPr>
          <w:rFonts w:cs="Arial"/>
          <w:lang w:bidi="ru-RU"/>
        </w:rPr>
        <w:t xml:space="preserve"> </w:t>
      </w:r>
      <w:r w:rsidRPr="00ED61EE">
        <w:rPr>
          <w:rFonts w:cs="Arial"/>
          <w:lang w:bidi="ru-RU"/>
        </w:rPr>
        <w:t>Семилукского муниципального района</w:t>
      </w:r>
      <w:r>
        <w:rPr>
          <w:rFonts w:cs="Arial"/>
          <w:lang w:bidi="ru-RU"/>
        </w:rPr>
        <w:t xml:space="preserve"> </w:t>
      </w:r>
      <w:r w:rsidRPr="00ED61EE">
        <w:rPr>
          <w:rFonts w:cs="Arial"/>
          <w:lang w:bidi="ru-RU"/>
        </w:rPr>
        <w:t xml:space="preserve">от 29.12.2017 № 1837 </w:t>
      </w:r>
    </w:p>
    <w:p w:rsidR="00397BDA" w:rsidRPr="00ED61EE" w:rsidRDefault="00397BDA" w:rsidP="00397BDA">
      <w:pPr>
        <w:ind w:left="5103" w:firstLine="0"/>
        <w:rPr>
          <w:rFonts w:cs="Arial"/>
        </w:rPr>
      </w:pPr>
      <w:r w:rsidRPr="00ED61EE">
        <w:rPr>
          <w:rFonts w:cs="Arial"/>
        </w:rPr>
        <w:t>(в редакции от</w:t>
      </w:r>
      <w:r>
        <w:rPr>
          <w:rFonts w:cs="Arial"/>
        </w:rPr>
        <w:t xml:space="preserve"> </w:t>
      </w:r>
      <w:r w:rsidRPr="00ED61EE">
        <w:rPr>
          <w:rFonts w:cs="Arial"/>
        </w:rPr>
        <w:t>23.05.2019</w:t>
      </w:r>
      <w:r>
        <w:rPr>
          <w:rFonts w:cs="Arial"/>
        </w:rPr>
        <w:t xml:space="preserve"> </w:t>
      </w:r>
      <w:r w:rsidRPr="00ED61EE">
        <w:rPr>
          <w:rFonts w:cs="Arial"/>
        </w:rPr>
        <w:t>№ 573)</w:t>
      </w:r>
    </w:p>
    <w:p w:rsidR="00397BDA" w:rsidRPr="00ED61EE" w:rsidRDefault="00397BDA" w:rsidP="00397BDA">
      <w:pPr>
        <w:ind w:left="5387"/>
        <w:rPr>
          <w:rFonts w:cs="Arial"/>
        </w:rPr>
      </w:pPr>
    </w:p>
    <w:p w:rsidR="00397BDA" w:rsidRPr="00ED61EE" w:rsidRDefault="00397BDA" w:rsidP="00397BDA">
      <w:pPr>
        <w:rPr>
          <w:rFonts w:cs="Arial"/>
        </w:rPr>
      </w:pPr>
    </w:p>
    <w:p w:rsidR="00397BDA" w:rsidRPr="00ED61EE" w:rsidRDefault="00397BDA" w:rsidP="00397BDA">
      <w:pPr>
        <w:jc w:val="center"/>
        <w:rPr>
          <w:rFonts w:cs="Arial"/>
          <w:lang w:bidi="ru-RU"/>
        </w:rPr>
      </w:pPr>
      <w:r w:rsidRPr="00ED61EE">
        <w:rPr>
          <w:rFonts w:cs="Arial"/>
        </w:rPr>
        <w:t>Положение</w:t>
      </w:r>
      <w:r w:rsidRPr="00ED61EE">
        <w:rPr>
          <w:rFonts w:cs="Arial"/>
        </w:rPr>
        <w:br/>
      </w:r>
      <w:r w:rsidRPr="00ED61EE">
        <w:rPr>
          <w:rFonts w:cs="Arial"/>
          <w:lang w:bidi="ru-RU"/>
        </w:rPr>
        <w:t>о порядке подготовки проектов нормативных правовых актов и принятии нормативных правовых актов администрации Семилукского муниципального района</w:t>
      </w:r>
    </w:p>
    <w:p w:rsidR="00397BDA" w:rsidRPr="00ED61EE" w:rsidRDefault="00397BDA" w:rsidP="00397BDA">
      <w:pPr>
        <w:jc w:val="center"/>
        <w:rPr>
          <w:rFonts w:cs="Arial"/>
        </w:rPr>
      </w:pPr>
    </w:p>
    <w:p w:rsidR="00397BDA" w:rsidRPr="00ED61EE" w:rsidRDefault="00397BDA" w:rsidP="00397BDA">
      <w:pPr>
        <w:rPr>
          <w:rFonts w:cs="Arial"/>
          <w:lang w:bidi="ru-RU"/>
        </w:rPr>
      </w:pPr>
      <w:r w:rsidRPr="00ED61EE">
        <w:rPr>
          <w:rFonts w:cs="Arial"/>
          <w:lang w:bidi="ru-RU"/>
        </w:rPr>
        <w:t>Настоящее Положение устанавливает единые требования к подготовке проектов нормативных правовых актов администрации Семилукского муниципального района Воронежской области.</w:t>
      </w:r>
    </w:p>
    <w:p w:rsidR="00397BDA" w:rsidRPr="00ED61EE" w:rsidRDefault="00397BDA" w:rsidP="00397BDA">
      <w:pPr>
        <w:jc w:val="center"/>
        <w:rPr>
          <w:rFonts w:cs="Arial"/>
        </w:rPr>
      </w:pPr>
    </w:p>
    <w:p w:rsidR="00397BDA" w:rsidRPr="00ED61EE" w:rsidRDefault="00397BDA" w:rsidP="00397BDA">
      <w:pPr>
        <w:autoSpaceDE w:val="0"/>
        <w:autoSpaceDN w:val="0"/>
        <w:adjustRightInd w:val="0"/>
        <w:jc w:val="center"/>
        <w:rPr>
          <w:rFonts w:cs="Arial"/>
          <w:lang w:bidi="ru-RU"/>
        </w:rPr>
      </w:pPr>
      <w:r w:rsidRPr="00ED61EE">
        <w:rPr>
          <w:rFonts w:cs="Arial"/>
          <w:lang w:bidi="ru-RU"/>
        </w:rPr>
        <w:t>1. Основные понятия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1.1. 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1.2. Нормативный правовой акт - правовой акт, изданный в установленном порядке уполномоченным органом местного самоуправления и (или) должностным лицом местного самоуправления, содержащий правовые нормы (правила поведения), обязательные для неопределенного круга лиц, рассчитанный на неоднократное применение, направленный на урегулирование общественных отношений либо на изменение или прекращение существующих правоотношений.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1.3. Проект нормативного правового акта - предварительный текст нормативного правового акта, внесенный в орган местного самоуправления и (или) должностному лицу местного самоуправления субъектами правотворческой инициативы, установленными уставом муниципального образования.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</w:p>
    <w:p w:rsidR="00397BDA" w:rsidRPr="00ED61EE" w:rsidRDefault="00397BDA" w:rsidP="00397BDA">
      <w:pPr>
        <w:autoSpaceDE w:val="0"/>
        <w:autoSpaceDN w:val="0"/>
        <w:adjustRightInd w:val="0"/>
        <w:jc w:val="center"/>
        <w:rPr>
          <w:rFonts w:cs="Arial"/>
        </w:rPr>
      </w:pPr>
      <w:r w:rsidRPr="00ED61EE">
        <w:rPr>
          <w:rFonts w:cs="Arial"/>
        </w:rPr>
        <w:t>2. Подготовка и оформление проектов нормативных правовых актов администрации муниципального района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2.1.</w:t>
      </w:r>
      <w:r>
        <w:rPr>
          <w:rFonts w:cs="Arial"/>
        </w:rPr>
        <w:t xml:space="preserve"> </w:t>
      </w:r>
      <w:r w:rsidRPr="00ED61EE">
        <w:rPr>
          <w:rFonts w:cs="Arial"/>
        </w:rPr>
        <w:t>Подготовка проекта нормативного правового акта, должна включать: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- рассмотрение правотворческого предложения и принятие решения по подготовке проекта нормативного правового акта;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- организационно-техническое и финансовое обеспечение его подготовки;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- сбор необходимых материалов и информации;</w:t>
      </w:r>
      <w:r>
        <w:rPr>
          <w:rFonts w:cs="Arial"/>
        </w:rPr>
        <w:t xml:space="preserve"> 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- составление текста проекта;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- согласование проекта;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- проведение юридической и иных необходимых экспертиз.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lastRenderedPageBreak/>
        <w:t>2.2. При подготовке проектов нормативных правовых актов администрации Семилукского муниципального района Воронежской области структурные подразделения и должностные лица администрации района руководствуются Инструкцией по делопроизводству в администрации Семилукского муниципального района Воронежской области, утвержденной постановлением администрации Семилукского муниципального района от 06.11.2014 г. № 1962.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2.3. Проекты нормативных правовых актов администрации района печатаются на бланках установленного образца. Текст печатается шрифтом Times New Roman размером № 14 на одной стороне листа. При оформлении документов на двух и более страницах, текст печатается на стандартных листах бумаги формата А4. Верхнее поле второй и последующих страниц составляет не менее 20 мм.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2.4. Нормативные правовые акты имеют следующие реквизиты: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-</w:t>
      </w:r>
      <w:r>
        <w:rPr>
          <w:rFonts w:cs="Arial"/>
        </w:rPr>
        <w:t xml:space="preserve"> </w:t>
      </w:r>
      <w:r w:rsidRPr="00ED61EE">
        <w:rPr>
          <w:rFonts w:cs="Arial"/>
        </w:rPr>
        <w:t>наименование вида документа (постановление администрации района);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-</w:t>
      </w:r>
      <w:r>
        <w:rPr>
          <w:rFonts w:cs="Arial"/>
        </w:rPr>
        <w:t xml:space="preserve"> </w:t>
      </w:r>
      <w:r w:rsidRPr="00ED61EE">
        <w:rPr>
          <w:rFonts w:cs="Arial"/>
        </w:rPr>
        <w:t>дата акта - отделяется от наименования вида акта 2-мя межстрочными валами, оформляется цифровым способом, печатается от границы текстового поля;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- номер акта печатается арабскими цифрами и состоит из знака «№» и порядкового номера документа;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- место издания - г. Семилуки, отделяется от реквизитов «дата» и «номер» межстрочным интервалом и оформляется центрованным способом, печатается размером шрифта № 10;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- заголовок печатается в ограничительных отметках с прописной буквы, может выделяться полужирным шрифтом. Точка в конце заголовка не ставится. Заголовок, состоящий из двух и более строк, печатается через 1 межстрочный интервал.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2.5. Текст отделяется от заголовка двойным интервалом и печатается размером шрифта № 14, через 1 интервал. Текст печатается от левой границы текстового поля и выравнивается по левой и правой границам текстового поля. Первая строка начинается с абзаца от левой границы поля.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Текст может подразделяться на констатирующую часть (преамбула) и постановляющую часть.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Преамбула в проектах постановлений администрации муниципального района завершается словами: «администрация Семилукского муниципального района постановляет:», слово «постановляет» печатается жирным шрифтом,</w:t>
      </w:r>
      <w:r>
        <w:rPr>
          <w:rFonts w:cs="Arial"/>
        </w:rPr>
        <w:t xml:space="preserve"> </w:t>
      </w:r>
      <w:r w:rsidRPr="00ED61EE">
        <w:rPr>
          <w:rFonts w:cs="Arial"/>
        </w:rPr>
        <w:t>строчными буквами.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Преамбула может отсутствовать, если предписываемые действия не нуждаются в разъяснении.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Постановляющая часть проектов нормативных правовых актов администрации района, как правило, подразделяется на пункты.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Пункты нумеруются арабскими цифрами с точкой и заголовков не имеют.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Тексты пункта и его самостоятельных подпунктов пишутся с прописной буквы и заканчиваются точкой.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Пункты разделяются на подразделы. Номер подраздела состоит из номера раздела и номера подраздела, разделенных точкой (1.1., 1.2.). Номер пункта должен состоять из номера раздела, подраздела и номера пункта, разделенных точками (1.1.11.2.1.).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Пункты при необходимости могут подразделяться на подпункты, которые должны иметь порядковую нумерацию в пределах каждого пункта (1.2.2.1.).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Абзацы в пределах подпункта не нумеруются.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2.6. Содержащиеся даты в тексте оформляются цифровым способом.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lastRenderedPageBreak/>
        <w:t>При цифровом способе оформления элементы даты приводятся арабскими цифрами в одной строке в последовательности: день месяца, месяц, год, или год, месяц, день месяца.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Если порядковый номер месяца или числа состоит из одной цифры, то перед ним проставляется ноль.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2.7. Подпись нормативного правового акта отделяется от текста 3 интервалами и состоит из слов «Глава администрации Семилукского муниципального района». Слова «Глава администрации Семилукского муниципального района» печатаются в две строки от левой границы текстового поля. Инициалы и фамилия печатаются у правой границы текстового поля.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Pr="00ED61EE">
        <w:rPr>
          <w:rFonts w:cs="Arial"/>
        </w:rPr>
        <w:t>2.8. Приложения к проектам нормативных правовых актов оформляются на отдельных листах бумаги.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Размеры полей, шрифты и межстрочные интервалы при печатании приложений идентичны размерам, применяемым при печатании текстов правовых актов.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Приложениями могут являться положения, регламенты, перечни, списки, графики, таблицы и др.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2.9. Существует несколько способов оформления приложений.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Если в тексте проекта постановления дается ссылка «согласно приложению», то на первой странице приложения в правом верхнем углу печатается слово «Приложение», ниже, через один межстрочный интервал дается ссылка на постановление. При наличии нескольких приложений, они нумеруются.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При наличии в тексте постановления формулировки «утвердить» (прилагаемое положение, состав комиссии и т.д.), на самом приложении, в правом верхнем углу, печатается слово УТВЕРЖДЕНО или УТВЕРЖДЕН, со ссылкой на правовой акт, его дату и номер.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Слово «Приложение №» в данном случае не пишется. Слова «УТВЕРЖДЕНО» или «УТВЕРЖДЕН» согласуются в роде и числе с видом утверждаемого документа: положение - УТВЕРЖДЕНО; программа - УТВЕРЖДЕНА.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Заголовок к тексту приложения печатается центрованным способом и выделяется прописными буквами, может быть напечатан вразрядку (ПОЛОЖЕНИЕ, ПЕРЕЧЕНЬ и т.д.) и полужирным шрифтом. Строки заголовка печатаются через один межстрочный интервал.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Заголовок приложения отделяется от текста двумя интервалами.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При наличии в тексте приложения нескольких разделов, подразделов, их заголовки печатаются прописными буквами, центрованным способом (относительно границ текста). Допускается выделять заголовки разделов полужирным шрифтом.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Текст приложения может быть оформлен в виде таблицы.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2.10.</w:t>
      </w:r>
      <w:r>
        <w:rPr>
          <w:rFonts w:cs="Arial"/>
        </w:rPr>
        <w:t xml:space="preserve"> </w:t>
      </w:r>
      <w:r w:rsidRPr="00ED61EE">
        <w:rPr>
          <w:rFonts w:cs="Arial"/>
        </w:rPr>
        <w:t>Графы и строки таблицы должны иметь заголовки, выраженные существительным в именительном падеже единственного числа. Подзаголовки граф и строк должны быть согласованы с заголовками. Если таблицу печатают более чем на одной странице, графы таблицы должны быть пронумерованы, а на следующих страницах должны быть напечатаны только номера этих граф.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  <w:r w:rsidRPr="00ED61EE">
        <w:rPr>
          <w:rFonts w:cs="Arial"/>
        </w:rPr>
        <w:t>2.11.</w:t>
      </w:r>
      <w:r>
        <w:rPr>
          <w:rFonts w:cs="Arial"/>
        </w:rPr>
        <w:t xml:space="preserve"> </w:t>
      </w:r>
      <w:r w:rsidRPr="00ED61EE">
        <w:rPr>
          <w:rFonts w:cs="Arial"/>
        </w:rPr>
        <w:t>Заголовки граф пишутся с прописных букв, а подзаголовки - со строчных, если они составляют одно целое с заголовком, т.е. поясняют его. Если подзаголовок имеет самостоятельное значение, то он пишется с прописной буквы. Точки в заголовках и подзаголовках граф не ставятся.</w:t>
      </w:r>
    </w:p>
    <w:p w:rsidR="00397BDA" w:rsidRPr="00ED61EE" w:rsidRDefault="00397BDA" w:rsidP="00397BDA">
      <w:pPr>
        <w:autoSpaceDE w:val="0"/>
        <w:autoSpaceDN w:val="0"/>
        <w:adjustRightInd w:val="0"/>
        <w:jc w:val="center"/>
        <w:rPr>
          <w:rFonts w:cs="Arial"/>
        </w:rPr>
      </w:pPr>
    </w:p>
    <w:p w:rsidR="00397BDA" w:rsidRPr="00ED61EE" w:rsidRDefault="00397BDA" w:rsidP="00397BDA">
      <w:pPr>
        <w:autoSpaceDE w:val="0"/>
        <w:autoSpaceDN w:val="0"/>
        <w:adjustRightInd w:val="0"/>
        <w:jc w:val="center"/>
        <w:rPr>
          <w:rFonts w:cs="Arial"/>
          <w:lang w:bidi="ru-RU"/>
        </w:rPr>
      </w:pPr>
      <w:r w:rsidRPr="00ED61EE">
        <w:rPr>
          <w:rFonts w:cs="Arial"/>
          <w:lang w:bidi="ru-RU"/>
        </w:rPr>
        <w:t>3. Организация подготовки проекта нормативного правового акта</w:t>
      </w:r>
    </w:p>
    <w:p w:rsidR="00397BDA" w:rsidRPr="00ED61EE" w:rsidRDefault="00397BDA" w:rsidP="00397BDA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lastRenderedPageBreak/>
        <w:t>Администрация может осуществлять подготовку проекта нормативного правового акта самостоятельно либо поручить иному органу, а также в установленном порядке привлечь к подготовке проекта другие органы, научные и иные организации, соответствующих специалистов из данных органов и организаций, поручить специально создаваемым для этого комиссиям или рабочим группам.</w:t>
      </w:r>
    </w:p>
    <w:p w:rsidR="00397BDA" w:rsidRPr="00ED61EE" w:rsidRDefault="00397BDA" w:rsidP="00397BDA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Администрация вправе поручать подготовку проектов нормативного правового акта нескольким органам, организациям или заключать с ними договоры, а также объявлять конкурсы на лучший проект.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</w:rPr>
      </w:pPr>
    </w:p>
    <w:p w:rsidR="00397BDA" w:rsidRPr="00ED61EE" w:rsidRDefault="00397BDA" w:rsidP="00397BDA">
      <w:pPr>
        <w:autoSpaceDE w:val="0"/>
        <w:autoSpaceDN w:val="0"/>
        <w:adjustRightInd w:val="0"/>
        <w:jc w:val="center"/>
        <w:rPr>
          <w:rFonts w:cs="Arial"/>
          <w:lang w:bidi="ru-RU"/>
        </w:rPr>
      </w:pPr>
      <w:r w:rsidRPr="00ED61EE">
        <w:rPr>
          <w:rFonts w:cs="Arial"/>
          <w:lang w:bidi="ru-RU"/>
        </w:rPr>
        <w:t>4. Согласование проекта нормативного правового акта</w:t>
      </w:r>
    </w:p>
    <w:p w:rsidR="00397BDA" w:rsidRPr="00ED61EE" w:rsidRDefault="00397BDA" w:rsidP="00397BDA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Исполнитель проекта правого акта проводит согласование проекта нормативного правового акта.</w:t>
      </w:r>
    </w:p>
    <w:p w:rsidR="00397BDA" w:rsidRPr="00ED61EE" w:rsidRDefault="00397BDA" w:rsidP="00397BDA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Проект нормативного правового акта подлежит согласованию с заинтересованными органами и организациями, если такое согласование является обязательным в соответствии с законодательством и иными нормативными правовыми актами Российской Федерации, законодательством и иными нормативными правовыми актами субъектов Российской Федерации, муниципальными нормативными правовыми актами.</w:t>
      </w:r>
    </w:p>
    <w:p w:rsidR="00397BDA" w:rsidRPr="00ED61EE" w:rsidRDefault="00397BDA" w:rsidP="00397BDA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Согласование проекта нормативного правового акта проводится путем выражения в письменной форме в листе согласования согласия либо несогласия органа (организации), должностного лица с соответствующим проектом нормативного правового акта с обоснованием имеющихся замечаний и предложений.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Визирование проекта правового акта осуществляют должностные липа администрации района по направлениям, входящим в их компетенцию.</w:t>
      </w:r>
    </w:p>
    <w:p w:rsidR="00397BDA" w:rsidRPr="00ED61EE" w:rsidRDefault="00397BDA" w:rsidP="00397BDA">
      <w:pPr>
        <w:numPr>
          <w:ilvl w:val="0"/>
          <w:numId w:val="10"/>
        </w:num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В случае несогласия с проектом правового акта должностные лица администрации, в срок не более 3 дней, в листе согласования ставят свои подписи с отметкой "с замечаниями согласно приложению на _ л.» с приложением письменных возражений или особого мнения.</w:t>
      </w:r>
    </w:p>
    <w:p w:rsidR="00397BDA" w:rsidRPr="00ED61EE" w:rsidRDefault="00397BDA" w:rsidP="00397BDA">
      <w:pPr>
        <w:numPr>
          <w:ilvl w:val="0"/>
          <w:numId w:val="10"/>
        </w:num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Заключения, замечания, дополнения к проекту правового акта излагаются на отдельном листе либо в листе согласования.</w:t>
      </w:r>
    </w:p>
    <w:p w:rsidR="00397BDA" w:rsidRPr="00ED61EE" w:rsidRDefault="00397BDA" w:rsidP="00397BDA">
      <w:pPr>
        <w:numPr>
          <w:ilvl w:val="0"/>
          <w:numId w:val="10"/>
        </w:num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По полученным замечаниям и предложениям проект нормативного правового акта по усмотрению разработчика может быть доработан с составлением справки о принятых и отклоненных замечаниях, мотивах отклонения замечаний.</w:t>
      </w:r>
    </w:p>
    <w:p w:rsidR="00397BDA" w:rsidRPr="00ED61EE" w:rsidRDefault="00397BDA" w:rsidP="00397BDA">
      <w:pPr>
        <w:numPr>
          <w:ilvl w:val="0"/>
          <w:numId w:val="10"/>
        </w:num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Проекты нормативных правовых актов после визирования должностными лицами администрации района и при необходимости согласования с иными органами (организациями) подлежат направлению главному специалисту отдела организационно-контрольной и кадровой работы администрации района для прохождения юридической и антикоррупционной экспертиз в порядке, утвержденном постановлениями администрации Семилукского муниципального района.</w:t>
      </w:r>
    </w:p>
    <w:p w:rsidR="00397BDA" w:rsidRPr="00ED61EE" w:rsidRDefault="00397BDA" w:rsidP="00397BDA">
      <w:pPr>
        <w:numPr>
          <w:ilvl w:val="0"/>
          <w:numId w:val="10"/>
        </w:num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Проекты нормативных правовых актов при отсутствии нарушений направляются для подписания главой администрации района.</w:t>
      </w:r>
    </w:p>
    <w:p w:rsidR="00397BDA" w:rsidRPr="00ED61EE" w:rsidRDefault="00397BDA" w:rsidP="00397BDA">
      <w:pPr>
        <w:autoSpaceDE w:val="0"/>
        <w:autoSpaceDN w:val="0"/>
        <w:adjustRightInd w:val="0"/>
        <w:rPr>
          <w:rFonts w:cs="Arial"/>
          <w:lang w:bidi="ru-RU"/>
        </w:rPr>
      </w:pPr>
    </w:p>
    <w:p w:rsidR="00397BDA" w:rsidRPr="00ED61EE" w:rsidRDefault="00397BDA" w:rsidP="00397BDA">
      <w:pPr>
        <w:autoSpaceDE w:val="0"/>
        <w:autoSpaceDN w:val="0"/>
        <w:adjustRightInd w:val="0"/>
        <w:jc w:val="center"/>
        <w:rPr>
          <w:rFonts w:cs="Arial"/>
          <w:lang w:bidi="ru-RU"/>
        </w:rPr>
      </w:pPr>
      <w:r w:rsidRPr="00ED61EE">
        <w:rPr>
          <w:rFonts w:cs="Arial"/>
          <w:lang w:bidi="ru-RU"/>
        </w:rPr>
        <w:t>5. Опубликование нормативных правовых актов</w:t>
      </w:r>
    </w:p>
    <w:p w:rsidR="00397BDA" w:rsidRPr="00ED61EE" w:rsidRDefault="00397BDA" w:rsidP="00397BDA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</w:t>
      </w:r>
      <w:r w:rsidRPr="00ED61EE">
        <w:rPr>
          <w:rFonts w:cs="Arial"/>
          <w:lang w:bidi="ru-RU"/>
        </w:rPr>
        <w:lastRenderedPageBreak/>
        <w:t>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397BDA" w:rsidRPr="00ED61EE" w:rsidRDefault="00397BDA" w:rsidP="00397BDA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lang w:bidi="ru-RU"/>
        </w:rPr>
      </w:pPr>
      <w:r w:rsidRPr="00ED61EE">
        <w:rPr>
          <w:rFonts w:cs="Arial"/>
          <w:lang w:bidi="ru-RU"/>
        </w:rPr>
        <w:t>Муниципальные правовые акты Семилукского муниципального района подлежат опубликованию в газете «Семилукская жизнь» и размещению на официальном сайте в сети «Интернет».</w:t>
      </w:r>
    </w:p>
    <w:p w:rsidR="00FE16E4" w:rsidRPr="00AD0F3F" w:rsidRDefault="00FE16E4" w:rsidP="00397BDA">
      <w:pPr>
        <w:ind w:left="4536" w:firstLine="0"/>
        <w:jc w:val="left"/>
        <w:rPr>
          <w:rFonts w:cs="Arial"/>
        </w:rPr>
      </w:pPr>
    </w:p>
    <w:sectPr w:rsidR="00FE16E4" w:rsidRPr="00AD0F3F" w:rsidSect="00AD0F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8E" w:rsidRDefault="009D7E8E" w:rsidP="00AD0F3F">
      <w:r>
        <w:separator/>
      </w:r>
    </w:p>
  </w:endnote>
  <w:endnote w:type="continuationSeparator" w:id="0">
    <w:p w:rsidR="009D7E8E" w:rsidRDefault="009D7E8E" w:rsidP="00AD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3F" w:rsidRDefault="00AD0F3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3F" w:rsidRDefault="00AD0F3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3F" w:rsidRDefault="00AD0F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8E" w:rsidRDefault="009D7E8E" w:rsidP="00AD0F3F">
      <w:r>
        <w:separator/>
      </w:r>
    </w:p>
  </w:footnote>
  <w:footnote w:type="continuationSeparator" w:id="0">
    <w:p w:rsidR="009D7E8E" w:rsidRDefault="009D7E8E" w:rsidP="00AD0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3F" w:rsidRDefault="00AD0F3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3F" w:rsidRDefault="00AD0F3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3F" w:rsidRDefault="00AD0F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E16"/>
    <w:multiLevelType w:val="multilevel"/>
    <w:tmpl w:val="304AD9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72548"/>
    <w:multiLevelType w:val="multilevel"/>
    <w:tmpl w:val="4D94ABF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71BB4"/>
    <w:multiLevelType w:val="multilevel"/>
    <w:tmpl w:val="C504D14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4440483"/>
    <w:multiLevelType w:val="multilevel"/>
    <w:tmpl w:val="D6EA45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54DDB"/>
    <w:multiLevelType w:val="hybridMultilevel"/>
    <w:tmpl w:val="C3647850"/>
    <w:lvl w:ilvl="0" w:tplc="228A83E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F966D4"/>
    <w:multiLevelType w:val="multilevel"/>
    <w:tmpl w:val="30BC16E0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73A30EB"/>
    <w:multiLevelType w:val="multilevel"/>
    <w:tmpl w:val="AFF4A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F4A70"/>
    <w:multiLevelType w:val="multilevel"/>
    <w:tmpl w:val="20DE5FCC"/>
    <w:lvl w:ilvl="0">
      <w:start w:val="5"/>
      <w:numFmt w:val="decimal"/>
      <w:lvlText w:val="%1."/>
      <w:lvlJc w:val="left"/>
      <w:pPr>
        <w:ind w:left="1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2160"/>
      </w:pPr>
      <w:rPr>
        <w:rFonts w:hint="default"/>
      </w:rPr>
    </w:lvl>
  </w:abstractNum>
  <w:abstractNum w:abstractNumId="8">
    <w:nsid w:val="64B122E8"/>
    <w:multiLevelType w:val="multilevel"/>
    <w:tmpl w:val="07466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CE"/>
    <w:rsid w:val="0004264C"/>
    <w:rsid w:val="00044342"/>
    <w:rsid w:val="0005329E"/>
    <w:rsid w:val="000614CC"/>
    <w:rsid w:val="00102211"/>
    <w:rsid w:val="00126D92"/>
    <w:rsid w:val="00136D52"/>
    <w:rsid w:val="0014047F"/>
    <w:rsid w:val="00161826"/>
    <w:rsid w:val="0017364F"/>
    <w:rsid w:val="00234805"/>
    <w:rsid w:val="00245F01"/>
    <w:rsid w:val="002653C9"/>
    <w:rsid w:val="00290B45"/>
    <w:rsid w:val="002D7681"/>
    <w:rsid w:val="003878CE"/>
    <w:rsid w:val="00397BDA"/>
    <w:rsid w:val="00402095"/>
    <w:rsid w:val="00406C2D"/>
    <w:rsid w:val="00484754"/>
    <w:rsid w:val="00503A13"/>
    <w:rsid w:val="0053177A"/>
    <w:rsid w:val="00644B43"/>
    <w:rsid w:val="006B3665"/>
    <w:rsid w:val="007A1E7B"/>
    <w:rsid w:val="007C3714"/>
    <w:rsid w:val="008B384A"/>
    <w:rsid w:val="009D7E8E"/>
    <w:rsid w:val="00A15094"/>
    <w:rsid w:val="00AA6068"/>
    <w:rsid w:val="00AB1805"/>
    <w:rsid w:val="00AC2CFF"/>
    <w:rsid w:val="00AD0F3F"/>
    <w:rsid w:val="00BD7D53"/>
    <w:rsid w:val="00C74DDA"/>
    <w:rsid w:val="00C841E6"/>
    <w:rsid w:val="00E2572F"/>
    <w:rsid w:val="00E46A20"/>
    <w:rsid w:val="00EB3EBC"/>
    <w:rsid w:val="00EF5B48"/>
    <w:rsid w:val="00F515A3"/>
    <w:rsid w:val="00F95B80"/>
    <w:rsid w:val="00FB4874"/>
    <w:rsid w:val="00FD66F8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7E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7E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7E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7E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7E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D7E8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7E8E"/>
  </w:style>
  <w:style w:type="paragraph" w:styleId="a3">
    <w:name w:val="Balloon Text"/>
    <w:basedOn w:val="a"/>
    <w:link w:val="a4"/>
    <w:uiPriority w:val="99"/>
    <w:semiHidden/>
    <w:unhideWhenUsed/>
    <w:rsid w:val="00387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78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768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34805"/>
    <w:pPr>
      <w:ind w:left="720"/>
      <w:contextualSpacing/>
    </w:pPr>
  </w:style>
  <w:style w:type="paragraph" w:customStyle="1" w:styleId="ConsPlusCell">
    <w:name w:val="ConsPlusCell"/>
    <w:uiPriority w:val="99"/>
    <w:rsid w:val="002348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AD0F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D0F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D0F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D0F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D7E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D7E8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AD0F3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7E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9D7E8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AD0F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0F3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D0F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D0F3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D7E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7E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7E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7E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7E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7E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7E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7E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D7E8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7E8E"/>
  </w:style>
  <w:style w:type="paragraph" w:styleId="a3">
    <w:name w:val="Balloon Text"/>
    <w:basedOn w:val="a"/>
    <w:link w:val="a4"/>
    <w:uiPriority w:val="99"/>
    <w:semiHidden/>
    <w:unhideWhenUsed/>
    <w:rsid w:val="00387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78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768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34805"/>
    <w:pPr>
      <w:ind w:left="720"/>
      <w:contextualSpacing/>
    </w:pPr>
  </w:style>
  <w:style w:type="paragraph" w:customStyle="1" w:styleId="ConsPlusCell">
    <w:name w:val="ConsPlusCell"/>
    <w:uiPriority w:val="99"/>
    <w:rsid w:val="002348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AD0F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D0F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D0F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D0F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D7E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D7E8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AD0F3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7E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9D7E8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AD0F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0F3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D0F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D0F3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D7E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7E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7E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F608-5172-4D8B-9E41-120B3D54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Мананникова Мария Александровна</cp:lastModifiedBy>
  <cp:revision>1</cp:revision>
  <cp:lastPrinted>2018-01-19T11:40:00Z</cp:lastPrinted>
  <dcterms:created xsi:type="dcterms:W3CDTF">2025-07-01T06:25:00Z</dcterms:created>
  <dcterms:modified xsi:type="dcterms:W3CDTF">2025-07-01T06:26:00Z</dcterms:modified>
</cp:coreProperties>
</file>